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A9" w:rsidRDefault="004F3FA9" w:rsidP="004F3FA9">
      <w:pPr>
        <w:rPr>
          <w:bCs/>
          <w:lang w:val="en-US"/>
        </w:rPr>
      </w:pPr>
      <w:r w:rsidRPr="002D72C4">
        <w:rPr>
          <w:b/>
          <w:bCs/>
          <w:lang w:val="sr-Cyrl-CS"/>
        </w:rPr>
        <w:t>Табела 5.</w:t>
      </w:r>
      <w:r w:rsidRPr="002D72C4">
        <w:rPr>
          <w:b/>
          <w:bCs/>
          <w:lang w:val="en-US"/>
        </w:rPr>
        <w:t>2</w:t>
      </w:r>
      <w:r>
        <w:rPr>
          <w:b/>
          <w:bCs/>
          <w:lang w:val="en-US"/>
        </w:rPr>
        <w:t>.</w:t>
      </w:r>
      <w:r>
        <w:rPr>
          <w:bCs/>
          <w:lang w:val="sr-Cyrl-CS"/>
        </w:rPr>
        <w:t>Спецификациј</w:t>
      </w:r>
      <w:r>
        <w:rPr>
          <w:bCs/>
        </w:rPr>
        <w:t xml:space="preserve">a </w:t>
      </w:r>
      <w:r w:rsidRPr="002D72C4">
        <w:rPr>
          <w:bCs/>
          <w:lang w:val="sr-Cyrl-CS"/>
        </w:rPr>
        <w:t xml:space="preserve">предмета </w:t>
      </w:r>
    </w:p>
    <w:p w:rsidR="004F3FA9" w:rsidRPr="007019F3" w:rsidRDefault="004F3FA9" w:rsidP="004F3FA9">
      <w:pPr>
        <w:rPr>
          <w:bCs/>
          <w:lang w:val="en-US"/>
        </w:rPr>
      </w:pPr>
    </w:p>
    <w:tbl>
      <w:tblPr>
        <w:tblW w:w="49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2"/>
        <w:gridCol w:w="1010"/>
        <w:gridCol w:w="755"/>
        <w:gridCol w:w="1830"/>
        <w:gridCol w:w="525"/>
        <w:gridCol w:w="2646"/>
        <w:gridCol w:w="316"/>
        <w:gridCol w:w="1262"/>
      </w:tblGrid>
      <w:tr w:rsidR="004F3FA9" w:rsidRPr="002D72C4" w:rsidTr="00C55A8A">
        <w:trPr>
          <w:jc w:val="center"/>
        </w:trPr>
        <w:tc>
          <w:tcPr>
            <w:tcW w:w="9746" w:type="dxa"/>
            <w:gridSpan w:val="8"/>
          </w:tcPr>
          <w:p w:rsidR="004F3FA9" w:rsidRPr="004F3FA9" w:rsidRDefault="004F3FA9" w:rsidP="00C03025">
            <w:pPr>
              <w:rPr>
                <w:bCs/>
              </w:rPr>
            </w:pPr>
            <w:r w:rsidRPr="00AD2A1D">
              <w:rPr>
                <w:b/>
                <w:bCs/>
                <w:lang w:val="sr-Cyrl-CS"/>
              </w:rPr>
              <w:t>Студијски програм</w:t>
            </w:r>
            <w:r w:rsidRPr="00AD2A1D">
              <w:rPr>
                <w:b/>
                <w:bCs/>
              </w:rPr>
              <w:t>:</w:t>
            </w:r>
            <w:r w:rsidR="00C03025">
              <w:rPr>
                <w:bCs/>
              </w:rPr>
              <w:t>Педагогија</w:t>
            </w:r>
            <w:bookmarkStart w:id="0" w:name="_GoBack"/>
            <w:bookmarkEnd w:id="0"/>
          </w:p>
        </w:tc>
      </w:tr>
      <w:tr w:rsidR="004F3FA9" w:rsidRPr="002D72C4" w:rsidTr="00C55A8A">
        <w:trPr>
          <w:jc w:val="center"/>
        </w:trPr>
        <w:tc>
          <w:tcPr>
            <w:tcW w:w="9746" w:type="dxa"/>
            <w:gridSpan w:val="8"/>
          </w:tcPr>
          <w:p w:rsidR="004F3FA9" w:rsidRPr="00BE3EFD" w:rsidRDefault="004F3FA9" w:rsidP="00C55A8A">
            <w:pPr>
              <w:rPr>
                <w:bCs/>
                <w:lang w:val="sr-Cyrl-CS"/>
              </w:rPr>
            </w:pPr>
            <w:r w:rsidRPr="00023D84">
              <w:rPr>
                <w:b/>
                <w:lang w:val="sr-Cyrl-CS"/>
              </w:rPr>
              <w:t xml:space="preserve">Врста </w:t>
            </w:r>
            <w:r w:rsidRPr="00023D84">
              <w:rPr>
                <w:b/>
                <w:lang w:val="ru-RU"/>
              </w:rPr>
              <w:t>и ниво студија:</w:t>
            </w:r>
            <w:r w:rsidRPr="00BE3EFD">
              <w:rPr>
                <w:lang w:val="ru-RU"/>
              </w:rPr>
              <w:t xml:space="preserve"> Основне академске студије</w:t>
            </w:r>
          </w:p>
        </w:tc>
      </w:tr>
      <w:tr w:rsidR="004F3FA9" w:rsidRPr="002D72C4" w:rsidTr="00C55A8A">
        <w:trPr>
          <w:jc w:val="center"/>
        </w:trPr>
        <w:tc>
          <w:tcPr>
            <w:tcW w:w="9746" w:type="dxa"/>
            <w:gridSpan w:val="8"/>
          </w:tcPr>
          <w:p w:rsidR="004F3FA9" w:rsidRPr="00160058" w:rsidRDefault="004F3FA9" w:rsidP="00C55A8A">
            <w:r w:rsidRPr="00BE3EFD">
              <w:rPr>
                <w:b/>
                <w:bCs/>
                <w:lang w:val="sr-Cyrl-CS"/>
              </w:rPr>
              <w:t xml:space="preserve">Назив предмета: </w:t>
            </w:r>
            <w:r w:rsidRPr="00023D84">
              <w:rPr>
                <w:bCs/>
                <w:lang w:val="sr-Cyrl-CS"/>
              </w:rPr>
              <w:t xml:space="preserve">Српски </w:t>
            </w:r>
            <w:r>
              <w:rPr>
                <w:bCs/>
              </w:rPr>
              <w:t xml:space="preserve">језик као страни </w:t>
            </w:r>
          </w:p>
        </w:tc>
      </w:tr>
      <w:tr w:rsidR="004F3FA9" w:rsidRPr="002D72C4" w:rsidTr="00C55A8A">
        <w:trPr>
          <w:jc w:val="center"/>
        </w:trPr>
        <w:tc>
          <w:tcPr>
            <w:tcW w:w="9746" w:type="dxa"/>
            <w:gridSpan w:val="8"/>
          </w:tcPr>
          <w:p w:rsidR="004F3FA9" w:rsidRPr="00C03025" w:rsidRDefault="004F3FA9" w:rsidP="00C55A8A">
            <w:pPr>
              <w:rPr>
                <w:b/>
                <w:bCs/>
              </w:rPr>
            </w:pPr>
            <w:r w:rsidRPr="00BE3EFD">
              <w:rPr>
                <w:b/>
                <w:bCs/>
                <w:lang w:val="sr-Cyrl-CS"/>
              </w:rPr>
              <w:t>Наставник</w:t>
            </w:r>
            <w:r w:rsidRPr="00BE3EFD">
              <w:rPr>
                <w:b/>
                <w:bCs/>
                <w:lang w:val="ru-RU"/>
              </w:rPr>
              <w:t xml:space="preserve"> (</w:t>
            </w:r>
            <w:r w:rsidRPr="00BE3EFD">
              <w:rPr>
                <w:b/>
              </w:rPr>
              <w:t xml:space="preserve">Презиме, </w:t>
            </w:r>
            <w:r w:rsidRPr="00BE3EFD">
              <w:rPr>
                <w:b/>
                <w:lang w:val="sr-Cyrl-CS"/>
              </w:rPr>
              <w:t xml:space="preserve">средње слово, </w:t>
            </w:r>
            <w:r w:rsidRPr="00BE3EFD">
              <w:rPr>
                <w:b/>
              </w:rPr>
              <w:t>име</w:t>
            </w:r>
            <w:r w:rsidRPr="00BE3EFD">
              <w:rPr>
                <w:lang w:val="ru-RU"/>
              </w:rPr>
              <w:t>)</w:t>
            </w:r>
            <w:r w:rsidRPr="00BE3EFD">
              <w:rPr>
                <w:b/>
                <w:bCs/>
                <w:lang w:val="sr-Cyrl-CS"/>
              </w:rPr>
              <w:t xml:space="preserve">: </w:t>
            </w:r>
            <w:r>
              <w:rPr>
                <w:bCs/>
                <w:lang w:val="sr-Cyrl-CS"/>
              </w:rPr>
              <w:t>Вукић Д. Маја</w:t>
            </w:r>
            <w:r w:rsidR="00C03025">
              <w:rPr>
                <w:bCs/>
              </w:rPr>
              <w:t xml:space="preserve">/ </w:t>
            </w:r>
            <w:r w:rsidR="00C03025" w:rsidRPr="00C03025">
              <w:rPr>
                <w:bCs/>
                <w:lang w:val="sr-Cyrl-CS"/>
              </w:rPr>
              <w:t>Станковић В. Бранимир</w:t>
            </w:r>
          </w:p>
        </w:tc>
      </w:tr>
      <w:tr w:rsidR="004F3FA9" w:rsidRPr="002D72C4" w:rsidTr="00C55A8A">
        <w:trPr>
          <w:jc w:val="center"/>
        </w:trPr>
        <w:tc>
          <w:tcPr>
            <w:tcW w:w="9746" w:type="dxa"/>
            <w:gridSpan w:val="8"/>
          </w:tcPr>
          <w:p w:rsidR="004F3FA9" w:rsidRPr="002D72C4" w:rsidRDefault="004F3FA9" w:rsidP="00C55A8A">
            <w:r w:rsidRPr="00023D84">
              <w:rPr>
                <w:b/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4F3FA9" w:rsidRPr="002D72C4" w:rsidTr="00C55A8A">
        <w:trPr>
          <w:jc w:val="center"/>
        </w:trPr>
        <w:tc>
          <w:tcPr>
            <w:tcW w:w="9746" w:type="dxa"/>
            <w:gridSpan w:val="8"/>
          </w:tcPr>
          <w:p w:rsidR="004F3FA9" w:rsidRPr="00025A01" w:rsidRDefault="004F3FA9" w:rsidP="00C55A8A">
            <w:r w:rsidRPr="00025A01">
              <w:rPr>
                <w:b/>
                <w:bCs/>
                <w:lang w:val="sr-Cyrl-CS"/>
              </w:rPr>
              <w:t>Број ЕСПБ</w:t>
            </w:r>
            <w:r w:rsidRPr="00025A01">
              <w:rPr>
                <w:b/>
                <w:bCs/>
              </w:rPr>
              <w:t>:</w:t>
            </w:r>
            <w:r w:rsidR="00C03025">
              <w:rPr>
                <w:bCs/>
              </w:rPr>
              <w:t>4</w:t>
            </w:r>
          </w:p>
        </w:tc>
      </w:tr>
      <w:tr w:rsidR="004F3FA9" w:rsidRPr="002D72C4" w:rsidTr="00A910CD">
        <w:trPr>
          <w:jc w:val="center"/>
        </w:trPr>
        <w:tc>
          <w:tcPr>
            <w:tcW w:w="9746" w:type="dxa"/>
            <w:gridSpan w:val="8"/>
            <w:shd w:val="clear" w:color="auto" w:fill="FFFFFF" w:themeFill="background1"/>
          </w:tcPr>
          <w:p w:rsidR="004F3FA9" w:rsidRPr="00BE3EFD" w:rsidRDefault="004F3FA9" w:rsidP="00A910CD">
            <w:pPr>
              <w:rPr>
                <w:lang w:val="sr-Cyrl-CS"/>
              </w:rPr>
            </w:pPr>
            <w:r w:rsidRPr="00A910CD">
              <w:rPr>
                <w:b/>
                <w:bCs/>
                <w:lang w:val="sr-Cyrl-CS"/>
              </w:rPr>
              <w:t>Услов</w:t>
            </w:r>
            <w:r w:rsidRPr="00A910CD">
              <w:rPr>
                <w:b/>
                <w:bCs/>
              </w:rPr>
              <w:t>:</w:t>
            </w:r>
            <w:r w:rsidRPr="00A910CD">
              <w:rPr>
                <w:bCs/>
                <w:lang w:val="sr-Cyrl-CS"/>
              </w:rPr>
              <w:t xml:space="preserve"> Курс је намењен студентима </w:t>
            </w:r>
            <w:r w:rsidR="00A910CD">
              <w:rPr>
                <w:bCs/>
              </w:rPr>
              <w:t>који</w:t>
            </w:r>
            <w:r w:rsidR="00A910CD">
              <w:rPr>
                <w:bCs/>
                <w:shd w:val="clear" w:color="auto" w:fill="FFFFFF" w:themeFill="background1"/>
                <w:lang w:val="sr-Cyrl-CS"/>
              </w:rPr>
              <w:t xml:space="preserve"> током образовања нису учили</w:t>
            </w:r>
            <w:r w:rsidR="00A910CD" w:rsidRPr="00A910CD">
              <w:rPr>
                <w:bCs/>
                <w:shd w:val="clear" w:color="auto" w:fill="FFFFFF" w:themeFill="background1"/>
                <w:lang w:val="sr-Cyrl-CS"/>
              </w:rPr>
              <w:t xml:space="preserve"> српски језик (као матерњи, нематерњи или страни)</w:t>
            </w:r>
            <w:r w:rsidR="00A910CD">
              <w:rPr>
                <w:bCs/>
                <w:shd w:val="clear" w:color="auto" w:fill="FFFFFF" w:themeFill="background1"/>
                <w:lang w:val="sr-Cyrl-CS"/>
              </w:rPr>
              <w:t>.</w:t>
            </w:r>
          </w:p>
        </w:tc>
      </w:tr>
      <w:tr w:rsidR="004F3FA9" w:rsidRPr="002D72C4" w:rsidTr="00C55A8A">
        <w:trPr>
          <w:jc w:val="center"/>
        </w:trPr>
        <w:tc>
          <w:tcPr>
            <w:tcW w:w="9746" w:type="dxa"/>
            <w:gridSpan w:val="8"/>
          </w:tcPr>
          <w:p w:rsidR="004F3FA9" w:rsidRPr="003D1405" w:rsidRDefault="004F3FA9" w:rsidP="00C55A8A">
            <w:pPr>
              <w:rPr>
                <w:b/>
                <w:bCs/>
                <w:lang w:val="sr-Cyrl-CS"/>
              </w:rPr>
            </w:pPr>
            <w:r w:rsidRPr="003D1405">
              <w:rPr>
                <w:b/>
                <w:bCs/>
                <w:lang w:val="sr-Cyrl-CS"/>
              </w:rPr>
              <w:t>Циљ предмета</w:t>
            </w:r>
          </w:p>
          <w:p w:rsidR="004F3FA9" w:rsidRPr="003D1405" w:rsidRDefault="004F3FA9" w:rsidP="00345418">
            <w:pPr>
              <w:jc w:val="both"/>
              <w:rPr>
                <w:bCs/>
              </w:rPr>
            </w:pPr>
            <w:r w:rsidRPr="003D1405">
              <w:rPr>
                <w:bCs/>
              </w:rPr>
              <w:t xml:space="preserve">Развити код студената компетенције у области усмене и писане комуникације на нивоу А1 Заједничког европског оквира за изучавање, наставу и оцењивање језика. </w:t>
            </w:r>
          </w:p>
        </w:tc>
      </w:tr>
      <w:tr w:rsidR="004F3FA9" w:rsidRPr="002D72C4" w:rsidTr="00C55A8A">
        <w:trPr>
          <w:jc w:val="center"/>
        </w:trPr>
        <w:tc>
          <w:tcPr>
            <w:tcW w:w="9746" w:type="dxa"/>
            <w:gridSpan w:val="8"/>
          </w:tcPr>
          <w:p w:rsidR="004F3FA9" w:rsidRPr="003D1405" w:rsidRDefault="004F3FA9" w:rsidP="00C55A8A">
            <w:pPr>
              <w:rPr>
                <w:b/>
                <w:bCs/>
                <w:lang w:val="sr-Cyrl-CS"/>
              </w:rPr>
            </w:pPr>
            <w:r w:rsidRPr="003D1405">
              <w:rPr>
                <w:b/>
                <w:bCs/>
                <w:lang w:val="sr-Cyrl-CS"/>
              </w:rPr>
              <w:t xml:space="preserve">Исход предмета </w:t>
            </w:r>
          </w:p>
          <w:p w:rsidR="004F3FA9" w:rsidRPr="003D1405" w:rsidRDefault="004F3FA9" w:rsidP="00345418">
            <w:pPr>
              <w:jc w:val="both"/>
              <w:rPr>
                <w:bCs/>
              </w:rPr>
            </w:pPr>
            <w:r>
              <w:rPr>
                <w:bCs/>
                <w:lang w:val="sr-Cyrl-CS"/>
              </w:rPr>
              <w:t>Студент р</w:t>
            </w:r>
            <w:r w:rsidRPr="003D1405">
              <w:rPr>
                <w:bCs/>
                <w:lang w:val="sr-Cyrl-CS"/>
              </w:rPr>
              <w:t xml:space="preserve">азуме и </w:t>
            </w:r>
            <w:r>
              <w:rPr>
                <w:bCs/>
                <w:lang w:val="sr-Cyrl-CS"/>
              </w:rPr>
              <w:t>упротребљава</w:t>
            </w:r>
            <w:r w:rsidRPr="003D1405">
              <w:rPr>
                <w:bCs/>
                <w:lang w:val="sr-Cyrl-CS"/>
              </w:rPr>
              <w:t xml:space="preserve"> ограничен лексички фонд</w:t>
            </w:r>
            <w:r w:rsidRPr="003D1405">
              <w:rPr>
                <w:bCs/>
              </w:rPr>
              <w:t>речи</w:t>
            </w:r>
            <w:r>
              <w:rPr>
                <w:bCs/>
              </w:rPr>
              <w:t xml:space="preserve">(око </w:t>
            </w:r>
            <w:r w:rsidRPr="003D1405">
              <w:rPr>
                <w:bCs/>
              </w:rPr>
              <w:t>500</w:t>
            </w:r>
            <w:r>
              <w:rPr>
                <w:bCs/>
              </w:rPr>
              <w:t>), који је</w:t>
            </w:r>
            <w:r w:rsidRPr="003D1405">
              <w:rPr>
                <w:bCs/>
                <w:lang w:val="sr-Cyrl-CS"/>
              </w:rPr>
              <w:t xml:space="preserve"> довољан за пружање основних и</w:t>
            </w:r>
            <w:r>
              <w:rPr>
                <w:bCs/>
                <w:lang w:val="sr-Cyrl-CS"/>
              </w:rPr>
              <w:t xml:space="preserve">нформација о себи и окружењу и може да постави </w:t>
            </w:r>
            <w:r w:rsidRPr="003D1405">
              <w:rPr>
                <w:bCs/>
                <w:lang w:val="sr-Cyrl-CS"/>
              </w:rPr>
              <w:t>основн</w:t>
            </w:r>
            <w:r>
              <w:rPr>
                <w:bCs/>
                <w:lang w:val="sr-Cyrl-CS"/>
              </w:rPr>
              <w:t>е видове</w:t>
            </w:r>
            <w:r w:rsidRPr="003D1405">
              <w:rPr>
                <w:bCs/>
                <w:lang w:val="sr-Cyrl-CS"/>
              </w:rPr>
              <w:t xml:space="preserve"> питања.</w:t>
            </w:r>
            <w:r w:rsidRPr="003D1405">
              <w:rPr>
                <w:bCs/>
              </w:rPr>
              <w:t>Студент уме да напише полако и разговетно прочитан или изговорен текст састављен од једноставних реченица</w:t>
            </w:r>
            <w:r w:rsidR="004B2B28">
              <w:rPr>
                <w:bCs/>
              </w:rPr>
              <w:t>.</w:t>
            </w:r>
            <w:r w:rsidRPr="003D1405">
              <w:rPr>
                <w:bCs/>
                <w:lang w:val="sr-Cyrl-CS"/>
              </w:rPr>
              <w:t>Уоча</w:t>
            </w:r>
            <w:r w:rsidR="0090588D">
              <w:rPr>
                <w:bCs/>
                <w:lang w:val="sr-Cyrl-CS"/>
              </w:rPr>
              <w:t>ва фонолошку опозицију међу</w:t>
            </w:r>
            <w:r w:rsidRPr="003D1405">
              <w:rPr>
                <w:bCs/>
                <w:lang w:val="sr-Cyrl-CS"/>
              </w:rPr>
              <w:t xml:space="preserve"> гласовима српског језика. </w:t>
            </w:r>
            <w:r w:rsidRPr="003D1405">
              <w:t>Разликује врсте речи и основне типове парадигматских промена. Уме да састави просту именичку, глаголску или придевску синтагму</w:t>
            </w:r>
            <w:r>
              <w:t xml:space="preserve"> и</w:t>
            </w:r>
            <w:r w:rsidRPr="003D1405">
              <w:t xml:space="preserve"> да </w:t>
            </w:r>
            <w:r w:rsidRPr="003D1405">
              <w:rPr>
                <w:lang w:val="sr-Cyrl-CS"/>
              </w:rPr>
              <w:t xml:space="preserve">формулише просту реченицу или једноставније облике сложене реченице. </w:t>
            </w:r>
          </w:p>
        </w:tc>
      </w:tr>
      <w:tr w:rsidR="004F3FA9" w:rsidRPr="00186533" w:rsidTr="00C55A8A">
        <w:trPr>
          <w:jc w:val="center"/>
        </w:trPr>
        <w:tc>
          <w:tcPr>
            <w:tcW w:w="9746" w:type="dxa"/>
            <w:gridSpan w:val="8"/>
          </w:tcPr>
          <w:p w:rsidR="004F3FA9" w:rsidRPr="003D1405" w:rsidRDefault="004F3FA9" w:rsidP="00C55A8A">
            <w:pPr>
              <w:rPr>
                <w:b/>
                <w:bCs/>
                <w:lang w:val="ru-RU"/>
              </w:rPr>
            </w:pPr>
            <w:r w:rsidRPr="003D1405">
              <w:rPr>
                <w:b/>
                <w:bCs/>
                <w:lang w:val="sr-Cyrl-CS"/>
              </w:rPr>
              <w:t>Садржај предмета</w:t>
            </w:r>
          </w:p>
          <w:p w:rsidR="004F3FA9" w:rsidRPr="003D1405" w:rsidRDefault="004F3FA9" w:rsidP="00345418">
            <w:pPr>
              <w:jc w:val="both"/>
            </w:pPr>
            <w:r w:rsidRPr="003D1405">
              <w:t xml:space="preserve">Српско ћирилично и латинично писмо. Фонетски систем српског језика. Основне гласовне промене. Именице: </w:t>
            </w:r>
            <w:r>
              <w:t xml:space="preserve">род, број, </w:t>
            </w:r>
            <w:r w:rsidRPr="003D1405">
              <w:t>деклинација. Заменице</w:t>
            </w:r>
            <w:r>
              <w:t xml:space="preserve"> (</w:t>
            </w:r>
            <w:r w:rsidRPr="003D1405">
              <w:t>личне, упитне заменице за лица и ствари, присвојне и показне</w:t>
            </w:r>
            <w:r>
              <w:t>): род, број, пуни и енклитички облици и деклинација</w:t>
            </w:r>
            <w:r w:rsidRPr="003D1405">
              <w:t>. Придеви</w:t>
            </w:r>
            <w:r>
              <w:t>: деклинација, придевски вид и к</w:t>
            </w:r>
            <w:r w:rsidRPr="003D1405">
              <w:t xml:space="preserve">омпарација придева. Помоћни глаголи </w:t>
            </w:r>
            <w:r w:rsidRPr="003D1405">
              <w:rPr>
                <w:i/>
              </w:rPr>
              <w:t xml:space="preserve">јесам </w:t>
            </w:r>
            <w:r w:rsidRPr="003D1405">
              <w:t xml:space="preserve">и </w:t>
            </w:r>
            <w:r w:rsidRPr="003D1405">
              <w:rPr>
                <w:i/>
              </w:rPr>
              <w:t>хтети</w:t>
            </w:r>
            <w:r w:rsidRPr="003D1405">
              <w:t xml:space="preserve"> (пуни и енклитички облици). Глаголски облици: нелични (инфинитив</w:t>
            </w:r>
            <w:r>
              <w:t>, радни глаголски придев</w:t>
            </w:r>
            <w:r w:rsidRPr="003D1405">
              <w:t>) и лични (глаголска времена и начини: презент, перфекат, футур I, императив).Глаголски вид</w:t>
            </w:r>
            <w:r w:rsidR="004B2B28">
              <w:t xml:space="preserve"> (основни појмови)</w:t>
            </w:r>
            <w:r w:rsidRPr="003D1405">
              <w:t>. Бројеви (основни и редни)</w:t>
            </w:r>
            <w:r>
              <w:t>: промена и конгруенција са именицама</w:t>
            </w:r>
            <w:r w:rsidRPr="003D1405">
              <w:t>. Прилози и остале непроменљиве врсте речи. Основе синтаксе српског језика. Формирање негираних и упитних конструкција. Конструкције са модалним глаголима</w:t>
            </w:r>
            <w:r>
              <w:t xml:space="preserve"> (требати, морати, хтети...)</w:t>
            </w:r>
            <w:r w:rsidRPr="003D1405">
              <w:t xml:space="preserve">. Рекција најфреквентнијих српских глагола. Везници и грађење независних и зависних реченица. Семантикапредлога и семантика падежа. Основне комуникативне </w:t>
            </w:r>
            <w:r>
              <w:t xml:space="preserve">ситуације и </w:t>
            </w:r>
            <w:r w:rsidRPr="003D1405">
              <w:t xml:space="preserve">фразе </w:t>
            </w:r>
            <w:r>
              <w:t>(на аеродрому, у аутобусу, на факултету, у ресторану...)</w:t>
            </w:r>
            <w:r w:rsidRPr="003D1405">
              <w:t>.</w:t>
            </w:r>
          </w:p>
          <w:p w:rsidR="004F3FA9" w:rsidRPr="003D1405" w:rsidRDefault="004F3FA9" w:rsidP="00C55A8A">
            <w:r>
              <w:t xml:space="preserve">Акценат речи (место акцента) и акценат реченице. </w:t>
            </w:r>
            <w:r w:rsidRPr="003D1405">
              <w:t>Фонетски правопис и одступања.</w:t>
            </w:r>
          </w:p>
          <w:p w:rsidR="004F3FA9" w:rsidRPr="003D1405" w:rsidRDefault="004F3FA9" w:rsidP="00C55A8A"/>
        </w:tc>
      </w:tr>
      <w:tr w:rsidR="004F3FA9" w:rsidRPr="002D72C4" w:rsidTr="00C55A8A">
        <w:trPr>
          <w:jc w:val="center"/>
        </w:trPr>
        <w:tc>
          <w:tcPr>
            <w:tcW w:w="9746" w:type="dxa"/>
            <w:gridSpan w:val="8"/>
          </w:tcPr>
          <w:p w:rsidR="004F3FA9" w:rsidRDefault="004F3FA9" w:rsidP="00C55A8A">
            <w:pPr>
              <w:rPr>
                <w:b/>
                <w:bCs/>
              </w:rPr>
            </w:pPr>
            <w:r w:rsidRPr="00BE3EFD">
              <w:rPr>
                <w:b/>
                <w:bCs/>
                <w:lang w:val="sr-Cyrl-CS"/>
              </w:rPr>
              <w:t>Литература</w:t>
            </w:r>
          </w:p>
          <w:p w:rsidR="004F3FA9" w:rsidRPr="00642ED4" w:rsidRDefault="004F3FA9" w:rsidP="00C55A8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Основна</w:t>
            </w:r>
          </w:p>
          <w:p w:rsidR="004F3FA9" w:rsidRDefault="004F3FA9" w:rsidP="00C55A8A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1. </w:t>
            </w:r>
            <w:r w:rsidRPr="0070266F">
              <w:rPr>
                <w:bCs/>
                <w:lang w:val="sr-Cyrl-CS"/>
              </w:rPr>
              <w:t>Милићевић Добромиров</w:t>
            </w:r>
            <w:r>
              <w:rPr>
                <w:bCs/>
                <w:lang w:val="sr-Cyrl-CS"/>
              </w:rPr>
              <w:t xml:space="preserve">, </w:t>
            </w:r>
            <w:r w:rsidRPr="0070266F">
              <w:rPr>
                <w:bCs/>
                <w:lang w:val="sr-Cyrl-CS"/>
              </w:rPr>
              <w:t>Наташа</w:t>
            </w:r>
            <w:r>
              <w:rPr>
                <w:bCs/>
                <w:lang w:val="sr-Cyrl-CS"/>
              </w:rPr>
              <w:t xml:space="preserve"> и </w:t>
            </w:r>
            <w:r w:rsidRPr="0070266F">
              <w:rPr>
                <w:bCs/>
                <w:lang w:val="sr-Cyrl-CS"/>
              </w:rPr>
              <w:t>Биљана Новковић Аџаип</w:t>
            </w:r>
            <w:r>
              <w:rPr>
                <w:bCs/>
                <w:lang w:val="sr-Cyrl-CS"/>
              </w:rPr>
              <w:t xml:space="preserve">, </w:t>
            </w:r>
            <w:r>
              <w:rPr>
                <w:bCs/>
                <w:i/>
                <w:lang w:val="sr-Cyrl-CS"/>
              </w:rPr>
              <w:t>Учимо српски 1</w:t>
            </w:r>
            <w:r>
              <w:rPr>
                <w:bCs/>
                <w:lang w:val="sr-Cyrl-CS"/>
              </w:rPr>
              <w:t xml:space="preserve">, Београд: </w:t>
            </w:r>
            <w:r w:rsidRPr="0070266F">
              <w:rPr>
                <w:bCs/>
                <w:lang w:val="sr-Cyrl-CS"/>
              </w:rPr>
              <w:t xml:space="preserve">Центар Азбукум, </w:t>
            </w:r>
            <w:r>
              <w:rPr>
                <w:bCs/>
                <w:lang w:val="sr-Cyrl-CS"/>
              </w:rPr>
              <w:t>2013.</w:t>
            </w:r>
          </w:p>
          <w:p w:rsidR="004F3FA9" w:rsidRPr="00642ED4" w:rsidRDefault="004F3FA9" w:rsidP="00C55A8A">
            <w:pPr>
              <w:rPr>
                <w:bCs/>
                <w:i/>
              </w:rPr>
            </w:pPr>
            <w:r w:rsidRPr="009518A1">
              <w:rPr>
                <w:b/>
                <w:bCs/>
                <w:i/>
                <w:lang w:val="sr-Cyrl-CS"/>
              </w:rPr>
              <w:t>Додатна</w:t>
            </w:r>
          </w:p>
          <w:p w:rsidR="004F3FA9" w:rsidRPr="00642ED4" w:rsidRDefault="004F3FA9" w:rsidP="00C55A8A">
            <w:pPr>
              <w:rPr>
                <w:bCs/>
              </w:rPr>
            </w:pPr>
            <w:r>
              <w:rPr>
                <w:bCs/>
              </w:rPr>
              <w:t>2.</w:t>
            </w:r>
            <w:r w:rsidRPr="00642ED4">
              <w:rPr>
                <w:bCs/>
              </w:rPr>
              <w:t>Selimović-Momčilović, Maša</w:t>
            </w:r>
            <w:r>
              <w:rPr>
                <w:bCs/>
              </w:rPr>
              <w:t xml:space="preserve"> i</w:t>
            </w:r>
            <w:r w:rsidRPr="00642ED4">
              <w:rPr>
                <w:bCs/>
              </w:rPr>
              <w:t xml:space="preserve"> Ljubica Živanić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</w:rPr>
              <w:t>Reč po reč – početni  komplet (knjiga, radna sveska, 5 CD-ova)</w:t>
            </w:r>
            <w:r>
              <w:rPr>
                <w:bCs/>
              </w:rPr>
              <w:t>, Beograd: Institut za strane jezike, 2016.</w:t>
            </w:r>
          </w:p>
          <w:p w:rsidR="004F3FA9" w:rsidRPr="00160058" w:rsidRDefault="004F3FA9" w:rsidP="00C55A8A">
            <w:pPr>
              <w:rPr>
                <w:bCs/>
                <w:lang w:val="sr-Cyrl-CS"/>
              </w:rPr>
            </w:pPr>
            <w:r>
              <w:rPr>
                <w:bCs/>
              </w:rPr>
              <w:t>3</w:t>
            </w:r>
            <w:r>
              <w:rPr>
                <w:bCs/>
                <w:lang w:val="sr-Cyrl-CS"/>
              </w:rPr>
              <w:t xml:space="preserve">. </w:t>
            </w:r>
            <w:r w:rsidRPr="0070266F">
              <w:rPr>
                <w:bCs/>
                <w:lang w:val="sr-Cyrl-CS"/>
              </w:rPr>
              <w:t xml:space="preserve">Bjelaković, Isidora </w:t>
            </w:r>
            <w:r>
              <w:rPr>
                <w:bCs/>
              </w:rPr>
              <w:t>i Jelena</w:t>
            </w:r>
            <w:r w:rsidRPr="0070266F">
              <w:rPr>
                <w:bCs/>
                <w:lang w:val="sr-Cyrl-CS"/>
              </w:rPr>
              <w:t xml:space="preserve"> Vojnović</w:t>
            </w:r>
            <w:r>
              <w:rPr>
                <w:bCs/>
              </w:rPr>
              <w:t>,</w:t>
            </w:r>
            <w:r w:rsidRPr="0070266F">
              <w:rPr>
                <w:bCs/>
                <w:i/>
                <w:lang w:val="sr-Cyrl-CS"/>
              </w:rPr>
              <w:t xml:space="preserve">Naučimo srpski </w:t>
            </w:r>
            <w:r>
              <w:rPr>
                <w:bCs/>
                <w:i/>
              </w:rPr>
              <w:t>–</w:t>
            </w:r>
            <w:r w:rsidRPr="0070266F">
              <w:rPr>
                <w:bCs/>
                <w:i/>
                <w:lang w:val="sr-Cyrl-CS"/>
              </w:rPr>
              <w:t xml:space="preserve"> Let’s Learn Serbian 1</w:t>
            </w:r>
            <w:r>
              <w:rPr>
                <w:bCs/>
              </w:rPr>
              <w:t>,</w:t>
            </w:r>
            <w:r>
              <w:rPr>
                <w:bCs/>
                <w:lang w:val="sr-Cyrl-CS"/>
              </w:rPr>
              <w:t>Novi Sad: F</w:t>
            </w:r>
            <w:r>
              <w:rPr>
                <w:bCs/>
              </w:rPr>
              <w:t xml:space="preserve">ilozofski fakultet, </w:t>
            </w:r>
            <w:r>
              <w:rPr>
                <w:bCs/>
                <w:lang w:val="sr-Cyrl-CS"/>
              </w:rPr>
              <w:t>20</w:t>
            </w:r>
            <w:r>
              <w:rPr>
                <w:bCs/>
              </w:rPr>
              <w:t xml:space="preserve">13. </w:t>
            </w:r>
          </w:p>
        </w:tc>
      </w:tr>
      <w:tr w:rsidR="004F3FA9" w:rsidRPr="002D72C4" w:rsidTr="00C55A8A">
        <w:trPr>
          <w:jc w:val="center"/>
        </w:trPr>
        <w:tc>
          <w:tcPr>
            <w:tcW w:w="8133" w:type="dxa"/>
            <w:gridSpan w:val="6"/>
          </w:tcPr>
          <w:p w:rsidR="004F3FA9" w:rsidRPr="00BE3EFD" w:rsidRDefault="004F3FA9" w:rsidP="00C55A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 xml:space="preserve">Број часова </w:t>
            </w:r>
            <w:r w:rsidRPr="00BE3EFD">
              <w:rPr>
                <w:b/>
                <w:lang w:val="sr-Cyrl-CS"/>
              </w:rPr>
              <w:t>активне наставе</w:t>
            </w:r>
          </w:p>
        </w:tc>
        <w:tc>
          <w:tcPr>
            <w:tcW w:w="1613" w:type="dxa"/>
            <w:gridSpan w:val="2"/>
            <w:vMerge w:val="restart"/>
          </w:tcPr>
          <w:p w:rsidR="004F3FA9" w:rsidRPr="00BE3EFD" w:rsidRDefault="004F3FA9" w:rsidP="00C55A8A">
            <w:pPr>
              <w:rPr>
                <w:b/>
                <w:bCs/>
                <w:lang w:val="ru-RU"/>
              </w:rPr>
            </w:pPr>
            <w:r w:rsidRPr="00BE3EFD">
              <w:rPr>
                <w:lang w:val="en-US"/>
              </w:rPr>
              <w:t>Осталичасови</w:t>
            </w:r>
          </w:p>
        </w:tc>
      </w:tr>
      <w:tr w:rsidR="004F3FA9" w:rsidRPr="002D72C4" w:rsidTr="00C55A8A">
        <w:trPr>
          <w:jc w:val="center"/>
        </w:trPr>
        <w:tc>
          <w:tcPr>
            <w:tcW w:w="1443" w:type="dxa"/>
          </w:tcPr>
          <w:p w:rsidR="004F3FA9" w:rsidRPr="00BE3EFD" w:rsidRDefault="004F3FA9" w:rsidP="00C55A8A">
            <w:pPr>
              <w:rPr>
                <w:bCs/>
                <w:lang w:val="en-US"/>
              </w:rPr>
            </w:pPr>
            <w:r w:rsidRPr="00BE3EFD">
              <w:rPr>
                <w:bCs/>
                <w:lang w:val="en-US"/>
              </w:rPr>
              <w:t>Предавања:</w:t>
            </w:r>
          </w:p>
          <w:p w:rsidR="004F3FA9" w:rsidRPr="00C3265A" w:rsidRDefault="004F3FA9" w:rsidP="00C55A8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049" w:type="dxa"/>
          </w:tcPr>
          <w:p w:rsidR="004F3FA9" w:rsidRPr="00BE3EFD" w:rsidRDefault="004F3FA9" w:rsidP="00C55A8A">
            <w:pPr>
              <w:rPr>
                <w:bCs/>
                <w:lang w:val="sr-Cyrl-CS"/>
              </w:rPr>
            </w:pPr>
            <w:r w:rsidRPr="00BE3EFD">
              <w:rPr>
                <w:bCs/>
                <w:lang w:val="en-US"/>
              </w:rPr>
              <w:t>Вежбе:</w:t>
            </w:r>
          </w:p>
          <w:p w:rsidR="004F3FA9" w:rsidRPr="00C3265A" w:rsidRDefault="0090588D" w:rsidP="00C55A8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3328" w:type="dxa"/>
            <w:gridSpan w:val="3"/>
          </w:tcPr>
          <w:p w:rsidR="004F3FA9" w:rsidRPr="00BE3EFD" w:rsidRDefault="004F3FA9" w:rsidP="00C55A8A">
            <w:pPr>
              <w:rPr>
                <w:bCs/>
                <w:lang w:val="en-US"/>
              </w:rPr>
            </w:pPr>
            <w:r w:rsidRPr="00BE3EFD">
              <w:rPr>
                <w:bCs/>
                <w:lang w:val="en-US"/>
              </w:rPr>
              <w:t>Другиоблицинаставе:</w:t>
            </w:r>
          </w:p>
        </w:tc>
        <w:tc>
          <w:tcPr>
            <w:tcW w:w="2313" w:type="dxa"/>
          </w:tcPr>
          <w:p w:rsidR="004F3FA9" w:rsidRPr="00BE3EFD" w:rsidRDefault="004F3FA9" w:rsidP="00C55A8A">
            <w:pPr>
              <w:rPr>
                <w:bCs/>
                <w:lang w:val="en-US"/>
              </w:rPr>
            </w:pPr>
            <w:r w:rsidRPr="00BE3EFD">
              <w:rPr>
                <w:bCs/>
                <w:lang w:val="en-US"/>
              </w:rPr>
              <w:t>Студијскиистраживачкирад:</w:t>
            </w:r>
          </w:p>
        </w:tc>
        <w:tc>
          <w:tcPr>
            <w:tcW w:w="1613" w:type="dxa"/>
            <w:gridSpan w:val="2"/>
            <w:vMerge/>
          </w:tcPr>
          <w:p w:rsidR="004F3FA9" w:rsidRPr="00BE3EFD" w:rsidRDefault="004F3FA9" w:rsidP="00C55A8A">
            <w:pPr>
              <w:rPr>
                <w:b/>
                <w:bCs/>
                <w:lang w:val="en-US"/>
              </w:rPr>
            </w:pPr>
          </w:p>
        </w:tc>
      </w:tr>
      <w:tr w:rsidR="004F3FA9" w:rsidRPr="00770200" w:rsidTr="00C55A8A">
        <w:trPr>
          <w:jc w:val="center"/>
        </w:trPr>
        <w:tc>
          <w:tcPr>
            <w:tcW w:w="9746" w:type="dxa"/>
            <w:gridSpan w:val="8"/>
          </w:tcPr>
          <w:p w:rsidR="004F3FA9" w:rsidRPr="00BE3EFD" w:rsidRDefault="004F3FA9" w:rsidP="00C55A8A">
            <w:pPr>
              <w:rPr>
                <w:b/>
                <w:bCs/>
                <w:lang w:val="sr-Cyrl-CS"/>
              </w:rPr>
            </w:pPr>
            <w:r w:rsidRPr="00BE3EFD">
              <w:rPr>
                <w:b/>
                <w:bCs/>
                <w:lang w:val="sr-Cyrl-CS"/>
              </w:rPr>
              <w:t>Методе извођења наставе</w:t>
            </w:r>
          </w:p>
          <w:p w:rsidR="004F3FA9" w:rsidRPr="00BE3EFD" w:rsidRDefault="004F3FA9" w:rsidP="00C55A8A">
            <w:pPr>
              <w:rPr>
                <w:lang w:val="sr-Cyrl-CS"/>
              </w:rPr>
            </w:pPr>
            <w:r w:rsidRPr="00BE3EFD">
              <w:rPr>
                <w:lang w:val="sr-Cyrl-CS"/>
              </w:rPr>
              <w:t>Предавања и вежбе.</w:t>
            </w:r>
            <w:r>
              <w:rPr>
                <w:lang w:val="sr-Cyrl-CS"/>
              </w:rPr>
              <w:t xml:space="preserve"> Монолошка, дијалошка и демонстративно-илустративна метода.</w:t>
            </w:r>
          </w:p>
        </w:tc>
      </w:tr>
      <w:tr w:rsidR="004F3FA9" w:rsidRPr="00BE3EFD" w:rsidTr="00C55A8A">
        <w:trPr>
          <w:jc w:val="center"/>
        </w:trPr>
        <w:tc>
          <w:tcPr>
            <w:tcW w:w="9746" w:type="dxa"/>
            <w:gridSpan w:val="8"/>
          </w:tcPr>
          <w:p w:rsidR="004F3FA9" w:rsidRPr="00BE3EFD" w:rsidRDefault="004F3FA9" w:rsidP="00C55A8A">
            <w:pPr>
              <w:jc w:val="center"/>
              <w:rPr>
                <w:b/>
                <w:bCs/>
                <w:lang w:val="ru-RU"/>
              </w:rPr>
            </w:pPr>
            <w:r w:rsidRPr="00BE3EF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F3FA9" w:rsidRPr="00BE3EFD" w:rsidTr="00C55A8A">
        <w:trPr>
          <w:jc w:val="center"/>
        </w:trPr>
        <w:tc>
          <w:tcPr>
            <w:tcW w:w="3325" w:type="dxa"/>
            <w:gridSpan w:val="3"/>
          </w:tcPr>
          <w:p w:rsidR="004F3FA9" w:rsidRPr="00BE3EFD" w:rsidRDefault="004F3FA9" w:rsidP="00C55A8A">
            <w:pPr>
              <w:rPr>
                <w:lang w:val="sr-Cyrl-CS"/>
              </w:rPr>
            </w:pPr>
            <w:r w:rsidRPr="00BE3EF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95" w:type="dxa"/>
          </w:tcPr>
          <w:p w:rsidR="004F3FA9" w:rsidRPr="00BE3EFD" w:rsidRDefault="004F3FA9" w:rsidP="00C55A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поена</w:t>
            </w:r>
          </w:p>
        </w:tc>
        <w:tc>
          <w:tcPr>
            <w:tcW w:w="3255" w:type="dxa"/>
            <w:gridSpan w:val="3"/>
            <w:shd w:val="clear" w:color="auto" w:fill="auto"/>
          </w:tcPr>
          <w:p w:rsidR="004F3FA9" w:rsidRPr="006D2004" w:rsidRDefault="004F3FA9" w:rsidP="00C55A8A">
            <w:pPr>
              <w:rPr>
                <w:b/>
                <w:lang w:val="en-US"/>
              </w:rPr>
            </w:pPr>
            <w:r w:rsidRPr="006D2004">
              <w:rPr>
                <w:b/>
                <w:lang w:val="en-US"/>
              </w:rPr>
              <w:t>Завршнииспит</w:t>
            </w:r>
          </w:p>
        </w:tc>
        <w:tc>
          <w:tcPr>
            <w:tcW w:w="1271" w:type="dxa"/>
            <w:shd w:val="clear" w:color="auto" w:fill="auto"/>
          </w:tcPr>
          <w:p w:rsidR="004F3FA9" w:rsidRPr="006D2004" w:rsidRDefault="004F3FA9" w:rsidP="00C55A8A">
            <w:pPr>
              <w:rPr>
                <w:b/>
                <w:iCs/>
                <w:lang w:val="en-US"/>
              </w:rPr>
            </w:pPr>
            <w:r w:rsidRPr="006D2004">
              <w:rPr>
                <w:b/>
                <w:iCs/>
                <w:lang w:val="en-US"/>
              </w:rPr>
              <w:t>поена</w:t>
            </w:r>
          </w:p>
        </w:tc>
      </w:tr>
      <w:tr w:rsidR="004F3FA9" w:rsidRPr="00BE3EFD" w:rsidTr="00C55A8A">
        <w:trPr>
          <w:jc w:val="center"/>
        </w:trPr>
        <w:tc>
          <w:tcPr>
            <w:tcW w:w="3325" w:type="dxa"/>
            <w:gridSpan w:val="3"/>
          </w:tcPr>
          <w:p w:rsidR="004F3FA9" w:rsidRPr="00BE3EFD" w:rsidRDefault="004F3FA9" w:rsidP="00C55A8A">
            <w:pPr>
              <w:rPr>
                <w:i/>
                <w:iCs/>
                <w:lang w:val="sr-Cyrl-CS"/>
              </w:rPr>
            </w:pPr>
            <w:r w:rsidRPr="00BE3EFD">
              <w:rPr>
                <w:lang w:val="sr-Cyrl-CS"/>
              </w:rPr>
              <w:t xml:space="preserve">активност у току </w:t>
            </w:r>
            <w:r>
              <w:rPr>
                <w:lang w:val="sr-Cyrl-CS"/>
              </w:rPr>
              <w:t>курса</w:t>
            </w:r>
          </w:p>
        </w:tc>
        <w:tc>
          <w:tcPr>
            <w:tcW w:w="1895" w:type="dxa"/>
          </w:tcPr>
          <w:p w:rsidR="004F3FA9" w:rsidRPr="008342B5" w:rsidRDefault="004F3FA9" w:rsidP="00C55A8A">
            <w:pPr>
              <w:rPr>
                <w:b/>
                <w:bCs/>
                <w:lang w:val="sr-Cyrl-CS"/>
              </w:rPr>
            </w:pPr>
            <w:r w:rsidRPr="008342B5">
              <w:rPr>
                <w:b/>
                <w:bCs/>
                <w:lang w:val="en-US"/>
              </w:rPr>
              <w:t>3</w:t>
            </w:r>
            <w:r w:rsidRPr="008342B5">
              <w:rPr>
                <w:b/>
                <w:bCs/>
                <w:lang w:val="sr-Cyrl-CS"/>
              </w:rPr>
              <w:t>0</w:t>
            </w:r>
          </w:p>
        </w:tc>
        <w:tc>
          <w:tcPr>
            <w:tcW w:w="3255" w:type="dxa"/>
            <w:gridSpan w:val="3"/>
            <w:shd w:val="clear" w:color="auto" w:fill="auto"/>
          </w:tcPr>
          <w:p w:rsidR="004F3FA9" w:rsidRPr="008342B5" w:rsidRDefault="004F3FA9" w:rsidP="00C55A8A">
            <w:pPr>
              <w:rPr>
                <w:i/>
                <w:iCs/>
                <w:lang w:val="sr-Cyrl-CS"/>
              </w:rPr>
            </w:pPr>
            <w:r w:rsidRPr="008342B5">
              <w:rPr>
                <w:lang w:val="sr-Cyrl-CS"/>
              </w:rPr>
              <w:t>писмени испит</w:t>
            </w:r>
          </w:p>
        </w:tc>
        <w:tc>
          <w:tcPr>
            <w:tcW w:w="1271" w:type="dxa"/>
            <w:shd w:val="clear" w:color="auto" w:fill="auto"/>
          </w:tcPr>
          <w:p w:rsidR="004F3FA9" w:rsidRPr="008342B5" w:rsidRDefault="004F3FA9" w:rsidP="00C55A8A">
            <w:pPr>
              <w:rPr>
                <w:b/>
                <w:iCs/>
                <w:lang w:val="sr-Cyrl-CS"/>
              </w:rPr>
            </w:pPr>
            <w:r w:rsidRPr="008342B5">
              <w:rPr>
                <w:b/>
                <w:iCs/>
                <w:lang w:val="sr-Cyrl-CS"/>
              </w:rPr>
              <w:t>25</w:t>
            </w:r>
          </w:p>
        </w:tc>
      </w:tr>
      <w:tr w:rsidR="004F3FA9" w:rsidRPr="00BE3EFD" w:rsidTr="00C55A8A">
        <w:trPr>
          <w:trHeight w:val="258"/>
          <w:jc w:val="center"/>
        </w:trPr>
        <w:tc>
          <w:tcPr>
            <w:tcW w:w="3325" w:type="dxa"/>
            <w:gridSpan w:val="3"/>
          </w:tcPr>
          <w:p w:rsidR="004F3FA9" w:rsidRPr="006C539D" w:rsidRDefault="004F3FA9" w:rsidP="00C55A8A">
            <w:pPr>
              <w:rPr>
                <w:lang w:val="sr-Cyrl-CS"/>
              </w:rPr>
            </w:pPr>
            <w:r>
              <w:rPr>
                <w:lang w:val="sr-Cyrl-CS"/>
              </w:rPr>
              <w:t>колоквијум (тест)</w:t>
            </w:r>
          </w:p>
        </w:tc>
        <w:tc>
          <w:tcPr>
            <w:tcW w:w="1895" w:type="dxa"/>
          </w:tcPr>
          <w:p w:rsidR="004F3FA9" w:rsidRPr="008342B5" w:rsidRDefault="004F3FA9" w:rsidP="00C55A8A">
            <w:pPr>
              <w:rPr>
                <w:b/>
                <w:bCs/>
                <w:lang w:val="sr-Cyrl-CS"/>
              </w:rPr>
            </w:pPr>
            <w:r w:rsidRPr="008342B5">
              <w:rPr>
                <w:b/>
                <w:bCs/>
                <w:lang w:val="sr-Cyrl-CS"/>
              </w:rPr>
              <w:t>20</w:t>
            </w:r>
          </w:p>
        </w:tc>
        <w:tc>
          <w:tcPr>
            <w:tcW w:w="3255" w:type="dxa"/>
            <w:gridSpan w:val="3"/>
            <w:shd w:val="clear" w:color="auto" w:fill="auto"/>
          </w:tcPr>
          <w:p w:rsidR="004F3FA9" w:rsidRPr="008342B5" w:rsidRDefault="004F3FA9" w:rsidP="00C55A8A">
            <w:pPr>
              <w:rPr>
                <w:i/>
                <w:iCs/>
                <w:lang w:val="sr-Cyrl-CS"/>
              </w:rPr>
            </w:pPr>
            <w:r w:rsidRPr="008342B5">
              <w:rPr>
                <w:lang w:val="sr-Cyrl-CS"/>
              </w:rPr>
              <w:t>усмени испит</w:t>
            </w:r>
          </w:p>
        </w:tc>
        <w:tc>
          <w:tcPr>
            <w:tcW w:w="1271" w:type="dxa"/>
            <w:shd w:val="clear" w:color="auto" w:fill="auto"/>
          </w:tcPr>
          <w:p w:rsidR="004F3FA9" w:rsidRPr="008342B5" w:rsidRDefault="004F3FA9" w:rsidP="00C55A8A">
            <w:pPr>
              <w:rPr>
                <w:b/>
                <w:iCs/>
                <w:lang w:val="sr-Cyrl-CS"/>
              </w:rPr>
            </w:pPr>
            <w:r w:rsidRPr="008342B5">
              <w:rPr>
                <w:b/>
                <w:iCs/>
                <w:lang w:val="sr-Cyrl-CS"/>
              </w:rPr>
              <w:t>25</w:t>
            </w:r>
          </w:p>
        </w:tc>
      </w:tr>
    </w:tbl>
    <w:p w:rsidR="004F3FA9" w:rsidRPr="002D72C4" w:rsidRDefault="004F3FA9" w:rsidP="004F3FA9">
      <w:pPr>
        <w:rPr>
          <w:lang w:val="sr-Cyrl-CS"/>
        </w:rPr>
      </w:pPr>
    </w:p>
    <w:p w:rsidR="004F3FA9" w:rsidRPr="00993E90" w:rsidRDefault="004F3FA9" w:rsidP="004F3FA9"/>
    <w:p w:rsidR="0022207A" w:rsidRDefault="0022207A"/>
    <w:sectPr w:rsidR="0022207A" w:rsidSect="00C53247">
      <w:headerReference w:type="default" r:id="rId6"/>
      <w:footerReference w:type="default" r:id="rId7"/>
      <w:pgSz w:w="11907" w:h="16840" w:code="9"/>
      <w:pgMar w:top="1134" w:right="851" w:bottom="1134" w:left="1418" w:header="11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B3F" w:rsidRDefault="00FF1B3F">
      <w:r>
        <w:separator/>
      </w:r>
    </w:p>
  </w:endnote>
  <w:endnote w:type="continuationSeparator" w:id="1">
    <w:p w:rsidR="00FF1B3F" w:rsidRDefault="00FF1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E90" w:rsidRPr="006D2004" w:rsidRDefault="004B2B28" w:rsidP="00A17D22">
    <w:pPr>
      <w:pStyle w:val="Footer"/>
      <w:jc w:val="center"/>
    </w:pPr>
    <w:r>
      <w:t>www.filfak.ni.ac.rs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B3F" w:rsidRDefault="00FF1B3F">
      <w:r>
        <w:separator/>
      </w:r>
    </w:p>
  </w:footnote>
  <w:footnote w:type="continuationSeparator" w:id="1">
    <w:p w:rsidR="00FF1B3F" w:rsidRDefault="00FF1B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E90" w:rsidRDefault="00FF1B3F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15"/>
      <w:gridCol w:w="6533"/>
      <w:gridCol w:w="1610"/>
    </w:tblGrid>
    <w:tr w:rsidR="00993E90">
      <w:trPr>
        <w:trHeight w:val="367"/>
        <w:jc w:val="center"/>
      </w:trPr>
      <w:tc>
        <w:tcPr>
          <w:tcW w:w="1515" w:type="dxa"/>
          <w:vMerge w:val="restart"/>
        </w:tcPr>
        <w:p w:rsidR="00993E90" w:rsidRPr="00A17D22" w:rsidRDefault="004F3FA9" w:rsidP="00376CE1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2" name="Picture 2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993E90" w:rsidRPr="00BE3EFD" w:rsidRDefault="004B2B28" w:rsidP="00BE3EF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BE3EFD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993E90" w:rsidRPr="00BE3EFD" w:rsidRDefault="004B2B28" w:rsidP="00BE3EFD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BE3EFD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</w:tcPr>
        <w:p w:rsidR="00993E90" w:rsidRDefault="004F3FA9" w:rsidP="00BE3EFD">
          <w:pPr>
            <w:pStyle w:val="Header"/>
            <w:jc w:val="right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8890" b="0"/>
                <wp:wrapNone/>
                <wp:docPr id="1" name="Picture 1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993E90">
      <w:trPr>
        <w:trHeight w:val="467"/>
        <w:jc w:val="center"/>
      </w:trPr>
      <w:tc>
        <w:tcPr>
          <w:tcW w:w="1515" w:type="dxa"/>
          <w:vMerge/>
        </w:tcPr>
        <w:p w:rsidR="00993E90" w:rsidRPr="00A17D22" w:rsidRDefault="00FF1B3F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:rsidR="00993E90" w:rsidRPr="00BE3EFD" w:rsidRDefault="004B2B28" w:rsidP="00BE3EFD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CS"/>
            </w:rPr>
          </w:pPr>
          <w:r w:rsidRPr="00BE3EFD">
            <w:rPr>
              <w:b/>
              <w:color w:val="333399"/>
              <w:sz w:val="24"/>
              <w:szCs w:val="24"/>
              <w:lang w:val="sr-Cyrl-CS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:rsidR="00993E90" w:rsidRPr="00BE3EFD" w:rsidRDefault="00FF1B3F" w:rsidP="00BE3EFD">
          <w:pPr>
            <w:pStyle w:val="Header"/>
            <w:jc w:val="right"/>
            <w:rPr>
              <w:lang w:val="sr-Cyrl-CS"/>
            </w:rPr>
          </w:pPr>
        </w:p>
      </w:tc>
    </w:tr>
    <w:tr w:rsidR="00993E90">
      <w:trPr>
        <w:trHeight w:val="449"/>
        <w:jc w:val="center"/>
      </w:trPr>
      <w:tc>
        <w:tcPr>
          <w:tcW w:w="1515" w:type="dxa"/>
          <w:vMerge/>
        </w:tcPr>
        <w:p w:rsidR="00993E90" w:rsidRPr="00A17D22" w:rsidRDefault="00FF1B3F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:rsidR="00993E90" w:rsidRPr="00160058" w:rsidRDefault="004B2B28" w:rsidP="00BE3EF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1E7E90">
            <w:rPr>
              <w:b/>
              <w:color w:val="333399"/>
              <w:sz w:val="24"/>
              <w:szCs w:val="24"/>
              <w:lang w:val="sr-Cyrl-CS"/>
            </w:rPr>
            <w:t>Основне академске студије</w:t>
          </w:r>
        </w:p>
      </w:tc>
      <w:tc>
        <w:tcPr>
          <w:tcW w:w="1610" w:type="dxa"/>
          <w:vMerge/>
        </w:tcPr>
        <w:p w:rsidR="00993E90" w:rsidRPr="00BE3EFD" w:rsidRDefault="00FF1B3F" w:rsidP="00BE3EFD">
          <w:pPr>
            <w:pStyle w:val="Header"/>
            <w:jc w:val="right"/>
            <w:rPr>
              <w:lang w:val="sr-Cyrl-CS"/>
            </w:rPr>
          </w:pPr>
        </w:p>
      </w:tc>
    </w:tr>
  </w:tbl>
  <w:p w:rsidR="00993E90" w:rsidRDefault="00FF1B3F" w:rsidP="001F79D9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F3FA9"/>
    <w:rsid w:val="00013BCC"/>
    <w:rsid w:val="001B2731"/>
    <w:rsid w:val="001B6AC9"/>
    <w:rsid w:val="002152FE"/>
    <w:rsid w:val="0022207A"/>
    <w:rsid w:val="002842A0"/>
    <w:rsid w:val="00345418"/>
    <w:rsid w:val="00412DE7"/>
    <w:rsid w:val="004B2B28"/>
    <w:rsid w:val="004F3FA9"/>
    <w:rsid w:val="006E1953"/>
    <w:rsid w:val="0073109F"/>
    <w:rsid w:val="007324CB"/>
    <w:rsid w:val="007F3910"/>
    <w:rsid w:val="00871419"/>
    <w:rsid w:val="0090588D"/>
    <w:rsid w:val="00A910CD"/>
    <w:rsid w:val="00B40C00"/>
    <w:rsid w:val="00C03025"/>
    <w:rsid w:val="00C840CB"/>
    <w:rsid w:val="00CA63F6"/>
    <w:rsid w:val="00CC751A"/>
    <w:rsid w:val="00D111D7"/>
    <w:rsid w:val="00F471BC"/>
    <w:rsid w:val="00FF1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FA9"/>
    <w:pPr>
      <w:widowControl w:val="0"/>
      <w:autoSpaceDE w:val="0"/>
      <w:autoSpaceDN w:val="0"/>
      <w:adjustRightInd w:val="0"/>
      <w:spacing w:after="0"/>
      <w:jc w:val="left"/>
    </w:pPr>
    <w:rPr>
      <w:rFonts w:eastAsia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F3F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F3FA9"/>
    <w:rPr>
      <w:rFonts w:eastAsia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rsid w:val="004F3F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F3FA9"/>
    <w:rPr>
      <w:rFonts w:eastAsia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Marija</cp:lastModifiedBy>
  <cp:revision>3</cp:revision>
  <dcterms:created xsi:type="dcterms:W3CDTF">2017-10-04T14:57:00Z</dcterms:created>
  <dcterms:modified xsi:type="dcterms:W3CDTF">2017-10-08T17:41:00Z</dcterms:modified>
</cp:coreProperties>
</file>